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8A89A" w14:textId="260204DA" w:rsidR="006D2C5F" w:rsidRPr="00822A13" w:rsidRDefault="004703E8" w:rsidP="006D2C5F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22A13">
        <w:rPr>
          <w:noProof/>
        </w:rPr>
        <w:drawing>
          <wp:anchor distT="0" distB="0" distL="0" distR="0" simplePos="0" relativeHeight="251662336" behindDoc="1" locked="0" layoutInCell="0" allowOverlap="1" wp14:anchorId="0D4399C8" wp14:editId="3680EFE5">
            <wp:simplePos x="0" y="0"/>
            <wp:positionH relativeFrom="page">
              <wp:posOffset>975360</wp:posOffset>
            </wp:positionH>
            <wp:positionV relativeFrom="paragraph">
              <wp:posOffset>-460375</wp:posOffset>
            </wp:positionV>
            <wp:extent cx="3130152" cy="2209519"/>
            <wp:effectExtent l="0" t="0" r="0" b="0"/>
            <wp:wrapNone/>
            <wp:docPr id="57" name="drawingObject57" descr="Immagine che contiene testo, Carattere, logo, Elementi grafici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drawingObject57" descr="Immagine che contiene testo, Carattere, logo, Elementi grafici&#10;&#10;Descrizione generata automaticamente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130152" cy="2209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21583A" w14:textId="40C7354A" w:rsidR="006D2C5F" w:rsidRPr="00822A13" w:rsidRDefault="006D2C5F" w:rsidP="006D2C5F">
      <w:pPr>
        <w:spacing w:after="0" w:line="240" w:lineRule="exact"/>
        <w:rPr>
          <w:rFonts w:ascii="Arial" w:eastAsia="Arial" w:hAnsi="Arial" w:cs="Arial"/>
          <w:w w:val="103"/>
          <w:sz w:val="24"/>
          <w:szCs w:val="24"/>
        </w:rPr>
      </w:pPr>
    </w:p>
    <w:p w14:paraId="2842A946" w14:textId="4098052E" w:rsidR="006D2C5F" w:rsidRPr="00822A13" w:rsidRDefault="006D2C5F" w:rsidP="006D2C5F">
      <w:pPr>
        <w:spacing w:after="0" w:line="240" w:lineRule="exact"/>
        <w:rPr>
          <w:rFonts w:ascii="Arial" w:eastAsia="Arial" w:hAnsi="Arial" w:cs="Arial"/>
          <w:w w:val="103"/>
          <w:sz w:val="24"/>
          <w:szCs w:val="24"/>
        </w:rPr>
      </w:pPr>
    </w:p>
    <w:p w14:paraId="2064B41B" w14:textId="27CFBE2C" w:rsidR="006D2C5F" w:rsidRPr="00822A13" w:rsidRDefault="006D2C5F" w:rsidP="006D2C5F">
      <w:pPr>
        <w:spacing w:after="0" w:line="240" w:lineRule="exact"/>
        <w:rPr>
          <w:rFonts w:ascii="Arial" w:eastAsia="Arial" w:hAnsi="Arial" w:cs="Arial"/>
          <w:w w:val="103"/>
          <w:sz w:val="24"/>
          <w:szCs w:val="24"/>
        </w:rPr>
      </w:pPr>
    </w:p>
    <w:p w14:paraId="525E22D5" w14:textId="523ECB83" w:rsidR="006D2C5F" w:rsidRPr="00822A13" w:rsidRDefault="006D2C5F" w:rsidP="006D2C5F">
      <w:pPr>
        <w:spacing w:after="0" w:line="240" w:lineRule="exact"/>
        <w:rPr>
          <w:rFonts w:ascii="Arial" w:eastAsia="Arial" w:hAnsi="Arial" w:cs="Arial"/>
          <w:w w:val="103"/>
          <w:sz w:val="24"/>
          <w:szCs w:val="24"/>
        </w:rPr>
      </w:pPr>
    </w:p>
    <w:p w14:paraId="006B39F9" w14:textId="137C3A1E" w:rsidR="006D2C5F" w:rsidRPr="00822A13" w:rsidRDefault="006D2C5F" w:rsidP="006D2C5F">
      <w:pPr>
        <w:spacing w:after="0" w:line="240" w:lineRule="exact"/>
        <w:rPr>
          <w:rFonts w:ascii="Arial" w:eastAsia="Arial" w:hAnsi="Arial" w:cs="Arial"/>
          <w:w w:val="103"/>
          <w:sz w:val="24"/>
          <w:szCs w:val="24"/>
        </w:rPr>
      </w:pPr>
    </w:p>
    <w:p w14:paraId="2C9BAAD9" w14:textId="3F50490B" w:rsidR="006D2C5F" w:rsidRPr="00822A13" w:rsidRDefault="006D2C5F" w:rsidP="006D2C5F">
      <w:pPr>
        <w:spacing w:after="0" w:line="240" w:lineRule="exact"/>
        <w:rPr>
          <w:rFonts w:ascii="Arial" w:eastAsia="Arial" w:hAnsi="Arial" w:cs="Arial"/>
          <w:w w:val="103"/>
          <w:sz w:val="24"/>
          <w:szCs w:val="24"/>
        </w:rPr>
      </w:pPr>
    </w:p>
    <w:p w14:paraId="6AF612CF" w14:textId="301E8960" w:rsidR="006D2C5F" w:rsidRPr="00822A13" w:rsidRDefault="006D2C5F" w:rsidP="006D2C5F">
      <w:pPr>
        <w:spacing w:after="0" w:line="240" w:lineRule="exact"/>
        <w:rPr>
          <w:rFonts w:ascii="Arial" w:eastAsia="Arial" w:hAnsi="Arial" w:cs="Arial"/>
          <w:w w:val="103"/>
          <w:sz w:val="24"/>
          <w:szCs w:val="24"/>
        </w:rPr>
      </w:pPr>
    </w:p>
    <w:p w14:paraId="7D3C7B94" w14:textId="4E68DFE1" w:rsidR="006D2C5F" w:rsidRPr="00822A13" w:rsidRDefault="006D2C5F" w:rsidP="006D2C5F">
      <w:pPr>
        <w:spacing w:after="72" w:line="240" w:lineRule="exact"/>
        <w:rPr>
          <w:rFonts w:ascii="Arial" w:eastAsia="Arial" w:hAnsi="Arial" w:cs="Arial"/>
          <w:w w:val="103"/>
          <w:sz w:val="24"/>
          <w:szCs w:val="24"/>
        </w:rPr>
      </w:pPr>
    </w:p>
    <w:p w14:paraId="145DE669" w14:textId="36D5E795" w:rsidR="006D2C5F" w:rsidRPr="00F50876" w:rsidRDefault="00F50876" w:rsidP="006D2C5F">
      <w:pPr>
        <w:spacing w:after="0" w:line="240" w:lineRule="auto"/>
        <w:ind w:left="140" w:right="-20"/>
        <w:rPr>
          <w:rFonts w:ascii="Arial" w:eastAsia="Arial" w:hAnsi="Arial" w:cs="Arial"/>
          <w:color w:val="63666A"/>
          <w:sz w:val="59"/>
          <w:szCs w:val="59"/>
          <w:lang w:val="en-US"/>
        </w:rPr>
      </w:pPr>
      <w:r w:rsidRPr="00F50876">
        <w:rPr>
          <w:rFonts w:ascii="Arial" w:eastAsia="Arial" w:hAnsi="Arial" w:cs="Arial"/>
          <w:color w:val="63666A"/>
          <w:sz w:val="59"/>
          <w:szCs w:val="59"/>
          <w:lang w:val="en-US"/>
        </w:rPr>
        <w:t xml:space="preserve">PhD </w:t>
      </w:r>
      <w:proofErr w:type="spellStart"/>
      <w:r w:rsidRPr="00F50876">
        <w:rPr>
          <w:rFonts w:ascii="Arial" w:eastAsia="Arial" w:hAnsi="Arial" w:cs="Arial"/>
          <w:color w:val="63666A"/>
          <w:sz w:val="59"/>
          <w:szCs w:val="59"/>
          <w:lang w:val="en-US"/>
        </w:rPr>
        <w:t>Programme</w:t>
      </w:r>
      <w:proofErr w:type="spellEnd"/>
      <w:r w:rsidRPr="00F50876">
        <w:rPr>
          <w:rFonts w:ascii="Arial" w:eastAsia="Arial" w:hAnsi="Arial" w:cs="Arial"/>
          <w:color w:val="63666A"/>
          <w:sz w:val="59"/>
          <w:szCs w:val="59"/>
          <w:lang w:val="en-US"/>
        </w:rPr>
        <w:t xml:space="preserve"> in Law</w:t>
      </w:r>
    </w:p>
    <w:p w14:paraId="715D178B" w14:textId="51FD610E" w:rsidR="006D2C5F" w:rsidRPr="00F50876" w:rsidRDefault="006D2C5F" w:rsidP="006D2C5F">
      <w:pPr>
        <w:spacing w:after="0" w:line="240" w:lineRule="exact"/>
        <w:rPr>
          <w:rFonts w:ascii="Arial" w:eastAsia="Arial" w:hAnsi="Arial" w:cs="Arial"/>
          <w:color w:val="63666A"/>
          <w:sz w:val="24"/>
          <w:szCs w:val="24"/>
          <w:lang w:val="en-US"/>
        </w:rPr>
      </w:pPr>
    </w:p>
    <w:p w14:paraId="5B51827D" w14:textId="77777777" w:rsidR="007707E3" w:rsidRPr="00F50876" w:rsidRDefault="007707E3" w:rsidP="006D2C5F">
      <w:pPr>
        <w:spacing w:after="0" w:line="240" w:lineRule="exact"/>
        <w:rPr>
          <w:rFonts w:ascii="Arial" w:eastAsia="Arial" w:hAnsi="Arial" w:cs="Arial"/>
          <w:color w:val="63666A"/>
          <w:sz w:val="24"/>
          <w:szCs w:val="24"/>
          <w:lang w:val="en-US"/>
        </w:rPr>
      </w:pPr>
    </w:p>
    <w:p w14:paraId="1B5D21B0" w14:textId="77777777" w:rsidR="006D2C5F" w:rsidRPr="00F50876" w:rsidRDefault="006D2C5F" w:rsidP="006D2C5F">
      <w:pPr>
        <w:spacing w:after="2" w:line="140" w:lineRule="exact"/>
        <w:rPr>
          <w:rFonts w:ascii="Arial" w:eastAsia="Arial" w:hAnsi="Arial" w:cs="Arial"/>
          <w:color w:val="63666A"/>
          <w:sz w:val="14"/>
          <w:szCs w:val="14"/>
          <w:lang w:val="en-US"/>
        </w:rPr>
      </w:pPr>
    </w:p>
    <w:p w14:paraId="0CB61BF6" w14:textId="000ED4C5" w:rsidR="00BF27F2" w:rsidRPr="00F50876" w:rsidRDefault="00F50876" w:rsidP="00E6077D">
      <w:pPr>
        <w:tabs>
          <w:tab w:val="left" w:pos="1985"/>
        </w:tabs>
        <w:spacing w:after="0" w:line="240" w:lineRule="auto"/>
        <w:ind w:left="142" w:right="-20"/>
        <w:rPr>
          <w:rFonts w:ascii="Arial" w:eastAsia="Arial" w:hAnsi="Arial" w:cs="Arial"/>
          <w:color w:val="63666A"/>
          <w:w w:val="102"/>
          <w:sz w:val="44"/>
          <w:szCs w:val="44"/>
          <w:lang w:val="en-US"/>
        </w:rPr>
      </w:pPr>
      <w:r w:rsidRPr="00F50876">
        <w:rPr>
          <w:rFonts w:ascii="Arial" w:eastAsia="Arial" w:hAnsi="Arial" w:cs="Arial"/>
          <w:color w:val="63666A"/>
          <w:w w:val="102"/>
          <w:sz w:val="44"/>
          <w:szCs w:val="44"/>
          <w:lang w:val="en-US"/>
        </w:rPr>
        <w:t>Bu</w:t>
      </w:r>
      <w:r>
        <w:rPr>
          <w:rFonts w:ascii="Arial" w:eastAsia="Arial" w:hAnsi="Arial" w:cs="Arial"/>
          <w:color w:val="63666A"/>
          <w:w w:val="102"/>
          <w:sz w:val="44"/>
          <w:szCs w:val="44"/>
          <w:lang w:val="en-US"/>
        </w:rPr>
        <w:t>siness Law</w:t>
      </w:r>
    </w:p>
    <w:p w14:paraId="41293810" w14:textId="3D743E7B" w:rsidR="00E6077D" w:rsidRPr="00BF27F2" w:rsidRDefault="00822A13" w:rsidP="00E6077D">
      <w:pPr>
        <w:tabs>
          <w:tab w:val="left" w:pos="1985"/>
        </w:tabs>
        <w:spacing w:after="0" w:line="240" w:lineRule="auto"/>
        <w:ind w:left="142" w:right="-20"/>
        <w:rPr>
          <w:rFonts w:ascii="Arial" w:eastAsia="Arial" w:hAnsi="Arial" w:cs="Arial"/>
          <w:i/>
          <w:iCs/>
          <w:color w:val="63666A"/>
          <w:w w:val="102"/>
          <w:sz w:val="38"/>
          <w:szCs w:val="38"/>
        </w:rPr>
      </w:pPr>
      <w:proofErr w:type="spellStart"/>
      <w:r w:rsidRPr="00BF27F2">
        <w:rPr>
          <w:rFonts w:ascii="Arial" w:eastAsia="Arial" w:hAnsi="Arial" w:cs="Arial"/>
          <w:i/>
          <w:iCs/>
          <w:color w:val="63666A"/>
          <w:w w:val="102"/>
          <w:sz w:val="38"/>
          <w:szCs w:val="38"/>
        </w:rPr>
        <w:t>Prof</w:t>
      </w:r>
      <w:r w:rsidR="00F50876">
        <w:rPr>
          <w:rFonts w:ascii="Arial" w:eastAsia="Arial" w:hAnsi="Arial" w:cs="Arial"/>
          <w:i/>
          <w:iCs/>
          <w:color w:val="63666A"/>
          <w:w w:val="102"/>
          <w:sz w:val="38"/>
          <w:szCs w:val="38"/>
        </w:rPr>
        <w:t>s</w:t>
      </w:r>
      <w:proofErr w:type="spellEnd"/>
      <w:r w:rsidRPr="00BF27F2">
        <w:rPr>
          <w:rFonts w:ascii="Arial" w:eastAsia="Arial" w:hAnsi="Arial" w:cs="Arial"/>
          <w:i/>
          <w:iCs/>
          <w:color w:val="63666A"/>
          <w:w w:val="102"/>
          <w:sz w:val="38"/>
          <w:szCs w:val="38"/>
        </w:rPr>
        <w:t xml:space="preserve"> Federico M. Mucciarelli, Alessandro</w:t>
      </w:r>
      <w:r w:rsidR="007E4F90">
        <w:rPr>
          <w:rFonts w:ascii="Arial" w:eastAsia="Arial" w:hAnsi="Arial" w:cs="Arial"/>
          <w:i/>
          <w:iCs/>
          <w:color w:val="63666A"/>
          <w:w w:val="102"/>
          <w:sz w:val="38"/>
          <w:szCs w:val="38"/>
        </w:rPr>
        <w:t xml:space="preserve"> V.</w:t>
      </w:r>
      <w:r w:rsidRPr="00BF27F2">
        <w:rPr>
          <w:rFonts w:ascii="Arial" w:eastAsia="Arial" w:hAnsi="Arial" w:cs="Arial"/>
          <w:i/>
          <w:iCs/>
          <w:color w:val="63666A"/>
          <w:w w:val="102"/>
          <w:sz w:val="38"/>
          <w:szCs w:val="38"/>
        </w:rPr>
        <w:t xml:space="preserve"> Guccione, Alessio </w:t>
      </w:r>
      <w:proofErr w:type="spellStart"/>
      <w:r w:rsidRPr="00BF27F2">
        <w:rPr>
          <w:rFonts w:ascii="Arial" w:eastAsia="Arial" w:hAnsi="Arial" w:cs="Arial"/>
          <w:i/>
          <w:iCs/>
          <w:color w:val="63666A"/>
          <w:w w:val="102"/>
          <w:sz w:val="38"/>
          <w:szCs w:val="38"/>
        </w:rPr>
        <w:t>Bartolacelli</w:t>
      </w:r>
      <w:proofErr w:type="spellEnd"/>
    </w:p>
    <w:p w14:paraId="1D9FB238" w14:textId="49120B65" w:rsidR="006D2C5F" w:rsidRPr="00822A13" w:rsidRDefault="00DE67B0" w:rsidP="006D2C5F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  <w:r w:rsidRPr="00822A13"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0" allowOverlap="1" wp14:anchorId="6401CEB3" wp14:editId="5E5DE784">
                <wp:simplePos x="0" y="0"/>
                <wp:positionH relativeFrom="page">
                  <wp:posOffset>47625</wp:posOffset>
                </wp:positionH>
                <wp:positionV relativeFrom="paragraph">
                  <wp:posOffset>208915</wp:posOffset>
                </wp:positionV>
                <wp:extent cx="11520170" cy="11801475"/>
                <wp:effectExtent l="0" t="0" r="24130" b="28575"/>
                <wp:wrapNone/>
                <wp:docPr id="2" name="drawingObject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20170" cy="11801475"/>
                          <a:chOff x="0" y="0"/>
                          <a:chExt cx="115204" cy="120554"/>
                        </a:xfrm>
                      </wpg:grpSpPr>
                      <wps:wsp>
                        <wps:cNvPr id="3" name="Shape 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204" cy="120554"/>
                          </a:xfrm>
                          <a:custGeom>
                            <a:avLst/>
                            <a:gdLst>
                              <a:gd name="T0" fmla="*/ 0 w 11520487"/>
                              <a:gd name="T1" fmla="*/ 0 h 12055459"/>
                              <a:gd name="T2" fmla="*/ 0 w 11520487"/>
                              <a:gd name="T3" fmla="*/ 12055459 h 12055459"/>
                              <a:gd name="T4" fmla="*/ 11520487 w 11520487"/>
                              <a:gd name="T5" fmla="*/ 12055459 h 12055459"/>
                              <a:gd name="T6" fmla="*/ 11520487 w 11520487"/>
                              <a:gd name="T7" fmla="*/ 0 h 12055459"/>
                              <a:gd name="T8" fmla="*/ 0 w 11520487"/>
                              <a:gd name="T9" fmla="*/ 0 h 12055459"/>
                              <a:gd name="T10" fmla="*/ 0 w 11520487"/>
                              <a:gd name="T11" fmla="*/ 0 h 12055459"/>
                              <a:gd name="T12" fmla="*/ 11520487 w 11520487"/>
                              <a:gd name="T13" fmla="*/ 12055459 h 12055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520487" h="12055459">
                                <a:moveTo>
                                  <a:pt x="0" y="0"/>
                                </a:moveTo>
                                <a:lnTo>
                                  <a:pt x="0" y="12055459"/>
                                </a:lnTo>
                                <a:lnTo>
                                  <a:pt x="11520487" y="12055459"/>
                                </a:lnTo>
                                <a:lnTo>
                                  <a:pt x="1152048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14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204" cy="120554"/>
                          </a:xfrm>
                          <a:custGeom>
                            <a:avLst/>
                            <a:gdLst>
                              <a:gd name="T0" fmla="*/ 0 w 11520487"/>
                              <a:gd name="T1" fmla="*/ 0 h 12055459"/>
                              <a:gd name="T2" fmla="*/ 11520487 w 11520487"/>
                              <a:gd name="T3" fmla="*/ 0 h 12055459"/>
                              <a:gd name="T4" fmla="*/ 11520487 w 11520487"/>
                              <a:gd name="T5" fmla="*/ 12055459 h 12055459"/>
                              <a:gd name="T6" fmla="*/ 0 w 11520487"/>
                              <a:gd name="T7" fmla="*/ 12055459 h 12055459"/>
                              <a:gd name="T8" fmla="*/ 0 w 11520487"/>
                              <a:gd name="T9" fmla="*/ 0 h 12055459"/>
                              <a:gd name="T10" fmla="*/ 11520487 w 11520487"/>
                              <a:gd name="T11" fmla="*/ 12055459 h 12055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11520487" h="12055459">
                                <a:moveTo>
                                  <a:pt x="0" y="0"/>
                                </a:moveTo>
                                <a:lnTo>
                                  <a:pt x="11520487" y="0"/>
                                </a:lnTo>
                                <a:lnTo>
                                  <a:pt x="11520487" y="12055459"/>
                                </a:lnTo>
                                <a:lnTo>
                                  <a:pt x="0" y="12055459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DD50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4795ADF" id="drawingObject70" o:spid="_x0000_s1026" style="position:absolute;margin-left:3.75pt;margin-top:16.45pt;width:907.1pt;height:929.25pt;z-index:-251656192;mso-wrap-distance-left:0;mso-wrap-distance-right:0;mso-position-horizontal-relative:page" coordsize="115204,120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" o:allowincell="f">
                <v:shape id="Shape 71" o:spid="_x0000_s1027" style="position:absolute;width:115204;height:120554;visibility:visible;mso-wrap-style:square;v-text-anchor:top" coordsize="11520487,1205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" path="m,l,12055459r11520487,l11520487,,,e" fillcolor="#d14124" stroked="f">
                  <v:path arrowok="t" o:connecttype="custom" o:connectlocs="0,0;0,120554;115204,120554;115204,0;0,0" o:connectangles="0,0,0,0,0" textboxrect="0,0,11520487,12055459"/>
                </v:shape>
                <v:shape id="Shape 72" o:spid="_x0000_s1028" style="position:absolute;width:115204;height:120554;visibility:visible;mso-wrap-style:square;v-text-anchor:top" coordsize="11520487,1205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" path="m,l11520487,r,12055459l,12055459e" filled="f" strokecolor="#dd503f" strokeweight=".1pt">
                  <v:path arrowok="t" o:connecttype="custom" o:connectlocs="0,0;115204,0;115204,120554;0,120554" o:connectangles="0,0,0,0" textboxrect="0,0,11520487,12055459"/>
                </v:shape>
                <w10:wrap anchorx="page"/>
              </v:group>
            </w:pict>
          </mc:Fallback>
        </mc:AlternateContent>
      </w:r>
    </w:p>
    <w:p w14:paraId="1B8BD1FC" w14:textId="7C905B78" w:rsidR="004703E8" w:rsidRPr="00822A13" w:rsidRDefault="004703E8" w:rsidP="0060156C">
      <w:pPr>
        <w:spacing w:after="0" w:line="240" w:lineRule="exact"/>
        <w:rPr>
          <w:rFonts w:ascii="Arial" w:eastAsia="Arial" w:hAnsi="Arial" w:cs="Arial"/>
          <w:color w:val="FFFFFF"/>
          <w:w w:val="102"/>
          <w:sz w:val="40"/>
          <w:szCs w:val="40"/>
        </w:rPr>
      </w:pPr>
    </w:p>
    <w:p w14:paraId="0F0B4DE1" w14:textId="301A1A03" w:rsidR="004703E8" w:rsidRPr="0060156C" w:rsidRDefault="00F50876" w:rsidP="0060156C">
      <w:pPr>
        <w:tabs>
          <w:tab w:val="left" w:pos="1985"/>
        </w:tabs>
        <w:spacing w:after="0" w:line="360" w:lineRule="auto"/>
        <w:ind w:right="-20"/>
        <w:jc w:val="center"/>
        <w:rPr>
          <w:rFonts w:ascii="Arial" w:eastAsia="Arial" w:hAnsi="Arial" w:cs="Arial"/>
          <w:b/>
          <w:bCs/>
          <w:color w:val="FFFFFF"/>
          <w:w w:val="102"/>
          <w:sz w:val="52"/>
          <w:szCs w:val="52"/>
          <w:lang w:val="en-US"/>
        </w:rPr>
      </w:pPr>
      <w:r w:rsidRPr="0060156C">
        <w:rPr>
          <w:rFonts w:ascii="Arial" w:eastAsia="Arial" w:hAnsi="Arial" w:cs="Arial"/>
          <w:b/>
          <w:bCs/>
          <w:color w:val="FFFFFF"/>
          <w:w w:val="102"/>
          <w:sz w:val="52"/>
          <w:szCs w:val="52"/>
          <w:lang w:val="en-US"/>
        </w:rPr>
        <w:t xml:space="preserve">Department of Law, </w:t>
      </w:r>
      <w:proofErr w:type="spellStart"/>
      <w:r w:rsidR="002A2006" w:rsidRPr="0060156C">
        <w:rPr>
          <w:rFonts w:ascii="Arial" w:eastAsia="Arial" w:hAnsi="Arial" w:cs="Arial"/>
          <w:b/>
          <w:bCs/>
          <w:color w:val="FFFFFF"/>
          <w:w w:val="102"/>
          <w:sz w:val="52"/>
          <w:szCs w:val="52"/>
          <w:lang w:val="en-US"/>
        </w:rPr>
        <w:t>Unimore</w:t>
      </w:r>
      <w:proofErr w:type="spellEnd"/>
    </w:p>
    <w:p w14:paraId="0E0483DF" w14:textId="4375D8C5" w:rsidR="002A2006" w:rsidRPr="0060156C" w:rsidRDefault="002A2006" w:rsidP="0060156C">
      <w:pPr>
        <w:tabs>
          <w:tab w:val="left" w:pos="1985"/>
        </w:tabs>
        <w:spacing w:after="0" w:line="360" w:lineRule="auto"/>
        <w:ind w:right="-20"/>
        <w:jc w:val="center"/>
        <w:rPr>
          <w:rFonts w:ascii="Arial" w:eastAsia="Arial" w:hAnsi="Arial" w:cs="Arial"/>
          <w:b/>
          <w:bCs/>
          <w:color w:val="FFFFFF"/>
          <w:w w:val="102"/>
          <w:sz w:val="52"/>
          <w:szCs w:val="52"/>
          <w:lang w:val="en-US"/>
        </w:rPr>
      </w:pPr>
      <w:r w:rsidRPr="0060156C">
        <w:rPr>
          <w:rFonts w:ascii="Arial" w:eastAsia="Arial" w:hAnsi="Arial" w:cs="Arial"/>
          <w:b/>
          <w:bCs/>
          <w:color w:val="FFFFFF"/>
          <w:w w:val="102"/>
          <w:sz w:val="52"/>
          <w:szCs w:val="52"/>
          <w:lang w:val="en-US"/>
        </w:rPr>
        <w:t xml:space="preserve">Via </w:t>
      </w:r>
      <w:proofErr w:type="spellStart"/>
      <w:r w:rsidRPr="0060156C">
        <w:rPr>
          <w:rFonts w:ascii="Arial" w:eastAsia="Arial" w:hAnsi="Arial" w:cs="Arial"/>
          <w:b/>
          <w:bCs/>
          <w:color w:val="FFFFFF"/>
          <w:w w:val="102"/>
          <w:sz w:val="52"/>
          <w:szCs w:val="52"/>
          <w:lang w:val="en-US"/>
        </w:rPr>
        <w:t>san</w:t>
      </w:r>
      <w:proofErr w:type="spellEnd"/>
      <w:r w:rsidRPr="0060156C">
        <w:rPr>
          <w:rFonts w:ascii="Arial" w:eastAsia="Arial" w:hAnsi="Arial" w:cs="Arial"/>
          <w:b/>
          <w:bCs/>
          <w:color w:val="FFFFFF"/>
          <w:w w:val="102"/>
          <w:sz w:val="52"/>
          <w:szCs w:val="52"/>
          <w:lang w:val="en-US"/>
        </w:rPr>
        <w:t xml:space="preserve"> </w:t>
      </w:r>
      <w:proofErr w:type="spellStart"/>
      <w:r w:rsidRPr="0060156C">
        <w:rPr>
          <w:rFonts w:ascii="Arial" w:eastAsia="Arial" w:hAnsi="Arial" w:cs="Arial"/>
          <w:b/>
          <w:bCs/>
          <w:color w:val="FFFFFF"/>
          <w:w w:val="102"/>
          <w:sz w:val="52"/>
          <w:szCs w:val="52"/>
          <w:lang w:val="en-US"/>
        </w:rPr>
        <w:t>Gem</w:t>
      </w:r>
      <w:r w:rsidR="00B22BD3" w:rsidRPr="0060156C">
        <w:rPr>
          <w:rFonts w:ascii="Arial" w:eastAsia="Arial" w:hAnsi="Arial" w:cs="Arial"/>
          <w:b/>
          <w:bCs/>
          <w:color w:val="FFFFFF"/>
          <w:w w:val="102"/>
          <w:sz w:val="52"/>
          <w:szCs w:val="52"/>
          <w:lang w:val="en-US"/>
        </w:rPr>
        <w:t>in</w:t>
      </w:r>
      <w:r w:rsidRPr="0060156C">
        <w:rPr>
          <w:rFonts w:ascii="Arial" w:eastAsia="Arial" w:hAnsi="Arial" w:cs="Arial"/>
          <w:b/>
          <w:bCs/>
          <w:color w:val="FFFFFF"/>
          <w:w w:val="102"/>
          <w:sz w:val="52"/>
          <w:szCs w:val="52"/>
          <w:lang w:val="en-US"/>
        </w:rPr>
        <w:t>iano</w:t>
      </w:r>
      <w:proofErr w:type="spellEnd"/>
      <w:r w:rsidR="00B22BD3" w:rsidRPr="0060156C">
        <w:rPr>
          <w:rFonts w:ascii="Arial" w:eastAsia="Arial" w:hAnsi="Arial" w:cs="Arial"/>
          <w:b/>
          <w:bCs/>
          <w:color w:val="FFFFFF"/>
          <w:w w:val="102"/>
          <w:sz w:val="52"/>
          <w:szCs w:val="52"/>
          <w:lang w:val="en-US"/>
        </w:rPr>
        <w:t>,</w:t>
      </w:r>
      <w:r w:rsidRPr="0060156C">
        <w:rPr>
          <w:rFonts w:ascii="Arial" w:eastAsia="Arial" w:hAnsi="Arial" w:cs="Arial"/>
          <w:b/>
          <w:bCs/>
          <w:color w:val="FFFFFF"/>
          <w:w w:val="102"/>
          <w:sz w:val="52"/>
          <w:szCs w:val="52"/>
          <w:lang w:val="en-US"/>
        </w:rPr>
        <w:t xml:space="preserve"> 3 </w:t>
      </w:r>
      <w:r w:rsidR="00B22BD3" w:rsidRPr="0060156C">
        <w:rPr>
          <w:rFonts w:ascii="Arial" w:eastAsia="Arial" w:hAnsi="Arial" w:cs="Arial"/>
          <w:b/>
          <w:bCs/>
          <w:color w:val="FFFFFF"/>
          <w:w w:val="102"/>
          <w:sz w:val="52"/>
          <w:szCs w:val="52"/>
          <w:lang w:val="en-US"/>
        </w:rPr>
        <w:t>–</w:t>
      </w:r>
      <w:r w:rsidRPr="0060156C">
        <w:rPr>
          <w:rFonts w:ascii="Arial" w:eastAsia="Arial" w:hAnsi="Arial" w:cs="Arial"/>
          <w:b/>
          <w:bCs/>
          <w:color w:val="FFFFFF"/>
          <w:w w:val="102"/>
          <w:sz w:val="52"/>
          <w:szCs w:val="52"/>
          <w:lang w:val="en-US"/>
        </w:rPr>
        <w:t xml:space="preserve"> Modena</w:t>
      </w:r>
    </w:p>
    <w:p w14:paraId="214D25D6" w14:textId="3EF30527" w:rsidR="00F50876" w:rsidRPr="00F50876" w:rsidRDefault="00F50876" w:rsidP="0060156C">
      <w:pPr>
        <w:tabs>
          <w:tab w:val="left" w:pos="1985"/>
        </w:tabs>
        <w:spacing w:after="0" w:line="360" w:lineRule="auto"/>
        <w:ind w:right="-20"/>
        <w:jc w:val="center"/>
        <w:rPr>
          <w:rFonts w:ascii="Arial" w:eastAsia="Arial" w:hAnsi="Arial" w:cs="Arial"/>
          <w:b/>
          <w:bCs/>
          <w:color w:val="FFFFFF"/>
          <w:w w:val="102"/>
          <w:sz w:val="52"/>
          <w:szCs w:val="52"/>
          <w:lang w:val="en-US"/>
        </w:rPr>
      </w:pPr>
      <w:r w:rsidRPr="00F50876">
        <w:rPr>
          <w:rFonts w:ascii="Arial" w:eastAsia="Arial" w:hAnsi="Arial" w:cs="Arial"/>
          <w:b/>
          <w:bCs/>
          <w:color w:val="FFFFFF"/>
          <w:w w:val="102"/>
          <w:sz w:val="52"/>
          <w:szCs w:val="52"/>
          <w:lang w:val="en-US"/>
        </w:rPr>
        <w:t xml:space="preserve">Room </w:t>
      </w:r>
      <w:r w:rsidR="0060156C">
        <w:rPr>
          <w:rFonts w:ascii="Arial" w:eastAsia="Arial" w:hAnsi="Arial" w:cs="Arial"/>
          <w:b/>
          <w:bCs/>
          <w:color w:val="FFFFFF"/>
          <w:w w:val="102"/>
          <w:sz w:val="52"/>
          <w:szCs w:val="52"/>
          <w:lang w:val="en-US"/>
        </w:rPr>
        <w:t>T</w:t>
      </w:r>
    </w:p>
    <w:p w14:paraId="5AB8E54A" w14:textId="77777777" w:rsidR="002A2006" w:rsidRPr="00F50876" w:rsidRDefault="002A2006" w:rsidP="004703E8">
      <w:pPr>
        <w:tabs>
          <w:tab w:val="left" w:pos="1985"/>
        </w:tabs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FFFFFF"/>
          <w:w w:val="102"/>
          <w:sz w:val="72"/>
          <w:szCs w:val="72"/>
          <w:lang w:val="en-US"/>
        </w:rPr>
      </w:pPr>
    </w:p>
    <w:p w14:paraId="5BF535B5" w14:textId="0D07344E" w:rsidR="00F50876" w:rsidRPr="00F50876" w:rsidRDefault="00F50876" w:rsidP="00F50876">
      <w:pPr>
        <w:tabs>
          <w:tab w:val="left" w:pos="1985"/>
        </w:tabs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FFFFFF"/>
          <w:w w:val="102"/>
          <w:sz w:val="72"/>
          <w:szCs w:val="72"/>
          <w:lang w:val="en-US"/>
        </w:rPr>
      </w:pPr>
      <w:r w:rsidRPr="00F50876">
        <w:rPr>
          <w:rFonts w:ascii="Arial" w:eastAsia="Arial" w:hAnsi="Arial" w:cs="Arial"/>
          <w:b/>
          <w:bCs/>
          <w:color w:val="FFFFFF"/>
          <w:w w:val="102"/>
          <w:sz w:val="72"/>
          <w:szCs w:val="72"/>
          <w:lang w:val="en-US"/>
        </w:rPr>
        <w:t xml:space="preserve">Tuesday, February 3, 2025 </w:t>
      </w:r>
      <w:r>
        <w:rPr>
          <w:rFonts w:ascii="Arial" w:eastAsia="Arial" w:hAnsi="Arial" w:cs="Arial"/>
          <w:b/>
          <w:bCs/>
          <w:color w:val="FFFFFF"/>
          <w:w w:val="102"/>
          <w:sz w:val="72"/>
          <w:szCs w:val="72"/>
          <w:lang w:val="en-US"/>
        </w:rPr>
        <w:t>–</w:t>
      </w:r>
      <w:r w:rsidRPr="00F50876">
        <w:rPr>
          <w:rFonts w:ascii="Arial" w:eastAsia="Arial" w:hAnsi="Arial" w:cs="Arial"/>
          <w:b/>
          <w:bCs/>
          <w:color w:val="FFFFFF"/>
          <w:w w:val="102"/>
          <w:sz w:val="72"/>
          <w:szCs w:val="72"/>
          <w:lang w:val="en-US"/>
        </w:rPr>
        <w:t xml:space="preserve"> h</w:t>
      </w:r>
      <w:r>
        <w:rPr>
          <w:rFonts w:ascii="Arial" w:eastAsia="Arial" w:hAnsi="Arial" w:cs="Arial"/>
          <w:b/>
          <w:bCs/>
          <w:color w:val="FFFFFF"/>
          <w:w w:val="102"/>
          <w:sz w:val="72"/>
          <w:szCs w:val="72"/>
          <w:lang w:val="en-US"/>
        </w:rPr>
        <w:t>. 1</w:t>
      </w:r>
      <w:r w:rsidR="000600A2">
        <w:rPr>
          <w:rFonts w:ascii="Arial" w:eastAsia="Arial" w:hAnsi="Arial" w:cs="Arial"/>
          <w:b/>
          <w:bCs/>
          <w:color w:val="FFFFFF"/>
          <w:w w:val="102"/>
          <w:sz w:val="72"/>
          <w:szCs w:val="72"/>
          <w:lang w:val="en-US"/>
        </w:rPr>
        <w:t>0</w:t>
      </w:r>
      <w:r>
        <w:rPr>
          <w:rFonts w:ascii="Arial" w:eastAsia="Arial" w:hAnsi="Arial" w:cs="Arial"/>
          <w:b/>
          <w:bCs/>
          <w:color w:val="FFFFFF"/>
          <w:w w:val="102"/>
          <w:sz w:val="72"/>
          <w:szCs w:val="72"/>
          <w:lang w:val="en-US"/>
        </w:rPr>
        <w:t>-13</w:t>
      </w:r>
    </w:p>
    <w:p w14:paraId="653C73A5" w14:textId="77777777" w:rsidR="00F50876" w:rsidRPr="003A22AD" w:rsidRDefault="00F50876" w:rsidP="00F50876">
      <w:pPr>
        <w:tabs>
          <w:tab w:val="left" w:pos="1985"/>
        </w:tabs>
        <w:spacing w:after="0" w:line="240" w:lineRule="auto"/>
        <w:ind w:right="-20"/>
        <w:jc w:val="center"/>
        <w:rPr>
          <w:rFonts w:ascii="Arial" w:eastAsia="Arial" w:hAnsi="Arial" w:cs="Arial"/>
          <w:b/>
          <w:bCs/>
          <w:i/>
          <w:iCs/>
          <w:color w:val="FFFFFF"/>
          <w:w w:val="102"/>
          <w:sz w:val="36"/>
          <w:szCs w:val="36"/>
          <w:lang w:val="en-US"/>
        </w:rPr>
      </w:pPr>
    </w:p>
    <w:p w14:paraId="7F1D5552" w14:textId="77777777" w:rsidR="0060156C" w:rsidRPr="0060156C" w:rsidRDefault="0060156C" w:rsidP="0060156C">
      <w:pPr>
        <w:tabs>
          <w:tab w:val="left" w:pos="1985"/>
        </w:tabs>
        <w:spacing w:after="0" w:line="240" w:lineRule="auto"/>
        <w:ind w:right="-20"/>
        <w:jc w:val="center"/>
        <w:rPr>
          <w:rFonts w:ascii="Arial" w:eastAsia="Arial" w:hAnsi="Arial" w:cs="Arial"/>
          <w:b/>
          <w:bCs/>
          <w:i/>
          <w:iCs/>
          <w:color w:val="FFFFFF"/>
          <w:w w:val="102"/>
          <w:sz w:val="108"/>
          <w:szCs w:val="108"/>
          <w:lang w:val="en-US"/>
        </w:rPr>
      </w:pPr>
      <w:r w:rsidRPr="0060156C">
        <w:rPr>
          <w:rFonts w:ascii="Arial" w:eastAsia="Arial" w:hAnsi="Arial" w:cs="Arial"/>
          <w:b/>
          <w:bCs/>
          <w:i/>
          <w:iCs/>
          <w:color w:val="FFFFFF"/>
          <w:w w:val="102"/>
          <w:sz w:val="108"/>
          <w:szCs w:val="108"/>
          <w:lang w:val="en-US"/>
        </w:rPr>
        <w:t>Corporate Sustainability Law</w:t>
      </w:r>
    </w:p>
    <w:p w14:paraId="122424ED" w14:textId="77777777" w:rsidR="0060156C" w:rsidRDefault="0060156C" w:rsidP="0060156C">
      <w:pPr>
        <w:tabs>
          <w:tab w:val="left" w:pos="1985"/>
        </w:tabs>
        <w:spacing w:after="0" w:line="240" w:lineRule="auto"/>
        <w:ind w:right="-20"/>
        <w:jc w:val="center"/>
        <w:rPr>
          <w:rFonts w:ascii="Arial" w:eastAsia="Arial" w:hAnsi="Arial" w:cs="Arial"/>
          <w:b/>
          <w:bCs/>
          <w:i/>
          <w:iCs/>
          <w:color w:val="FFFFFF"/>
          <w:w w:val="102"/>
          <w:sz w:val="72"/>
          <w:szCs w:val="72"/>
          <w:lang w:val="en-US"/>
        </w:rPr>
      </w:pPr>
    </w:p>
    <w:p w14:paraId="048BA3EA" w14:textId="0C198FD3" w:rsidR="007E4F90" w:rsidRDefault="0060156C" w:rsidP="0060156C">
      <w:pPr>
        <w:tabs>
          <w:tab w:val="left" w:pos="1985"/>
        </w:tabs>
        <w:spacing w:after="0" w:line="240" w:lineRule="auto"/>
        <w:ind w:right="-20"/>
        <w:jc w:val="center"/>
        <w:rPr>
          <w:rFonts w:ascii="Arial" w:eastAsia="Arial" w:hAnsi="Arial" w:cs="Arial"/>
          <w:b/>
          <w:bCs/>
          <w:i/>
          <w:iCs/>
          <w:color w:val="FFFFFF"/>
          <w:w w:val="102"/>
          <w:sz w:val="72"/>
          <w:szCs w:val="72"/>
          <w:lang w:val="en-US"/>
        </w:rPr>
      </w:pPr>
      <w:r w:rsidRPr="0060156C">
        <w:rPr>
          <w:rFonts w:ascii="Arial" w:eastAsia="Arial" w:hAnsi="Arial" w:cs="Arial"/>
          <w:b/>
          <w:bCs/>
          <w:i/>
          <w:iCs/>
          <w:color w:val="FFFFFF"/>
          <w:w w:val="102"/>
          <w:sz w:val="72"/>
          <w:szCs w:val="72"/>
          <w:lang w:val="en-US"/>
        </w:rPr>
        <w:t xml:space="preserve">Implications for Research, </w:t>
      </w:r>
      <w:r>
        <w:rPr>
          <w:rFonts w:ascii="Arial" w:eastAsia="Arial" w:hAnsi="Arial" w:cs="Arial"/>
          <w:b/>
          <w:bCs/>
          <w:i/>
          <w:iCs/>
          <w:color w:val="FFFFFF"/>
          <w:w w:val="102"/>
          <w:sz w:val="108"/>
          <w:szCs w:val="108"/>
          <w:lang w:val="en-US"/>
        </w:rPr>
        <w:br/>
      </w:r>
      <w:r w:rsidRPr="0060156C">
        <w:rPr>
          <w:rFonts w:ascii="Arial" w:eastAsia="Arial" w:hAnsi="Arial" w:cs="Arial"/>
          <w:b/>
          <w:bCs/>
          <w:i/>
          <w:iCs/>
          <w:color w:val="FFFFFF"/>
          <w:w w:val="102"/>
          <w:sz w:val="72"/>
          <w:szCs w:val="72"/>
          <w:lang w:val="en-US"/>
        </w:rPr>
        <w:t>Teaching and Dissemination</w:t>
      </w:r>
    </w:p>
    <w:p w14:paraId="796B34E5" w14:textId="451B87C3" w:rsidR="0060156C" w:rsidRDefault="0060156C" w:rsidP="0060156C">
      <w:pPr>
        <w:tabs>
          <w:tab w:val="left" w:pos="1985"/>
        </w:tabs>
        <w:spacing w:after="0" w:line="240" w:lineRule="auto"/>
        <w:ind w:right="-20"/>
        <w:jc w:val="center"/>
        <w:rPr>
          <w:rFonts w:ascii="Arial" w:eastAsia="Arial" w:hAnsi="Arial" w:cs="Arial"/>
          <w:b/>
          <w:bCs/>
          <w:i/>
          <w:iCs/>
          <w:color w:val="FFFFFF"/>
          <w:w w:val="102"/>
          <w:sz w:val="72"/>
          <w:szCs w:val="72"/>
          <w:lang w:val="en-US"/>
        </w:rPr>
      </w:pPr>
      <w:r>
        <w:rPr>
          <w:rFonts w:ascii="Arial" w:eastAsia="Arial" w:hAnsi="Arial" w:cs="Arial"/>
          <w:b/>
          <w:bCs/>
          <w:i/>
          <w:iCs/>
          <w:color w:val="FFFFFF"/>
          <w:w w:val="102"/>
          <w:sz w:val="72"/>
          <w:szCs w:val="72"/>
          <w:lang w:val="en-US"/>
        </w:rPr>
        <w:t>_____________</w:t>
      </w:r>
    </w:p>
    <w:p w14:paraId="484F7086" w14:textId="77777777" w:rsidR="0060156C" w:rsidRPr="00F50876" w:rsidRDefault="0060156C" w:rsidP="004703E8">
      <w:pPr>
        <w:tabs>
          <w:tab w:val="left" w:pos="1985"/>
        </w:tabs>
        <w:spacing w:after="0" w:line="240" w:lineRule="auto"/>
        <w:ind w:right="-20"/>
        <w:rPr>
          <w:rFonts w:ascii="Arial" w:eastAsia="Arial" w:hAnsi="Arial" w:cs="Arial"/>
          <w:color w:val="FFFFFF"/>
          <w:w w:val="102"/>
          <w:sz w:val="44"/>
          <w:szCs w:val="44"/>
          <w:lang w:val="en-US"/>
        </w:rPr>
      </w:pPr>
    </w:p>
    <w:p w14:paraId="11C5B68C" w14:textId="6E63B040" w:rsidR="004703E8" w:rsidRPr="0060156C" w:rsidRDefault="00F50876" w:rsidP="004703E8">
      <w:pPr>
        <w:tabs>
          <w:tab w:val="left" w:pos="1985"/>
        </w:tabs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FFFFFF"/>
          <w:w w:val="102"/>
          <w:sz w:val="108"/>
          <w:szCs w:val="108"/>
          <w:lang w:val="en-US"/>
        </w:rPr>
      </w:pPr>
      <w:r w:rsidRPr="0060156C">
        <w:rPr>
          <w:rFonts w:ascii="Arial" w:eastAsia="Arial" w:hAnsi="Arial" w:cs="Arial"/>
          <w:b/>
          <w:bCs/>
          <w:color w:val="FFFFFF"/>
          <w:w w:val="102"/>
          <w:sz w:val="108"/>
          <w:szCs w:val="108"/>
          <w:lang w:val="en-US"/>
        </w:rPr>
        <w:t xml:space="preserve">Prof. </w:t>
      </w:r>
      <w:proofErr w:type="spellStart"/>
      <w:r w:rsidRPr="0060156C">
        <w:rPr>
          <w:rFonts w:ascii="Arial" w:eastAsia="Arial" w:hAnsi="Arial" w:cs="Arial"/>
          <w:b/>
          <w:bCs/>
          <w:color w:val="FFFFFF"/>
          <w:w w:val="102"/>
          <w:sz w:val="108"/>
          <w:szCs w:val="108"/>
          <w:lang w:val="en-US"/>
        </w:rPr>
        <w:t>Beate</w:t>
      </w:r>
      <w:proofErr w:type="spellEnd"/>
      <w:r w:rsidRPr="0060156C">
        <w:rPr>
          <w:rFonts w:ascii="Arial" w:eastAsia="Arial" w:hAnsi="Arial" w:cs="Arial"/>
          <w:b/>
          <w:bCs/>
          <w:color w:val="FFFFFF"/>
          <w:w w:val="102"/>
          <w:sz w:val="108"/>
          <w:szCs w:val="108"/>
          <w:lang w:val="en-US"/>
        </w:rPr>
        <w:t xml:space="preserve"> Kristine </w:t>
      </w:r>
      <w:proofErr w:type="spellStart"/>
      <w:r w:rsidRPr="0060156C">
        <w:rPr>
          <w:rFonts w:ascii="Arial" w:eastAsia="Arial" w:hAnsi="Arial" w:cs="Arial"/>
          <w:b/>
          <w:bCs/>
          <w:color w:val="FFFFFF"/>
          <w:w w:val="102"/>
          <w:sz w:val="108"/>
          <w:szCs w:val="108"/>
          <w:lang w:val="en-US"/>
        </w:rPr>
        <w:t>Sjåfjell</w:t>
      </w:r>
      <w:proofErr w:type="spellEnd"/>
    </w:p>
    <w:p w14:paraId="582D43F3" w14:textId="77777777" w:rsidR="00E6077D" w:rsidRPr="00F50876" w:rsidRDefault="00E6077D" w:rsidP="004703E8">
      <w:pPr>
        <w:tabs>
          <w:tab w:val="left" w:pos="1985"/>
        </w:tabs>
        <w:spacing w:after="0" w:line="240" w:lineRule="auto"/>
        <w:ind w:right="-20"/>
        <w:jc w:val="center"/>
        <w:rPr>
          <w:rFonts w:ascii="Arial" w:eastAsia="Arial" w:hAnsi="Arial" w:cs="Arial"/>
          <w:i/>
          <w:iCs/>
          <w:color w:val="FFFFFF"/>
          <w:w w:val="102"/>
          <w:sz w:val="44"/>
          <w:szCs w:val="44"/>
          <w:lang w:val="en-US"/>
        </w:rPr>
      </w:pPr>
    </w:p>
    <w:p w14:paraId="53782BAD" w14:textId="2AB6449A" w:rsidR="00A1245C" w:rsidRPr="0060156C" w:rsidRDefault="00F50876" w:rsidP="004703E8">
      <w:pPr>
        <w:tabs>
          <w:tab w:val="left" w:pos="1985"/>
        </w:tabs>
        <w:spacing w:after="0" w:line="240" w:lineRule="auto"/>
        <w:ind w:right="-20"/>
        <w:jc w:val="center"/>
        <w:rPr>
          <w:rFonts w:ascii="Arial" w:eastAsia="Arial" w:hAnsi="Arial" w:cs="Arial"/>
          <w:i/>
          <w:iCs/>
          <w:color w:val="FFFFFF"/>
          <w:w w:val="102"/>
          <w:sz w:val="56"/>
          <w:szCs w:val="56"/>
          <w:lang w:val="en-US"/>
        </w:rPr>
      </w:pPr>
      <w:r w:rsidRPr="0060156C">
        <w:rPr>
          <w:rFonts w:ascii="Arial" w:eastAsia="Arial" w:hAnsi="Arial" w:cs="Arial"/>
          <w:i/>
          <w:iCs/>
          <w:color w:val="FFFFFF"/>
          <w:w w:val="102"/>
          <w:sz w:val="56"/>
          <w:szCs w:val="56"/>
          <w:lang w:val="en-US"/>
        </w:rPr>
        <w:t>University of Oslo &amp; College of Europe, Bruges</w:t>
      </w:r>
    </w:p>
    <w:p w14:paraId="44024059" w14:textId="77777777" w:rsidR="00822A13" w:rsidRPr="0060156C" w:rsidRDefault="00822A13" w:rsidP="004703E8">
      <w:pPr>
        <w:tabs>
          <w:tab w:val="left" w:pos="1985"/>
        </w:tabs>
        <w:spacing w:after="0" w:line="240" w:lineRule="auto"/>
        <w:ind w:right="-20"/>
        <w:jc w:val="center"/>
        <w:rPr>
          <w:rFonts w:ascii="Arial" w:eastAsia="Arial" w:hAnsi="Arial" w:cs="Arial"/>
          <w:i/>
          <w:iCs/>
          <w:color w:val="FFFFFF"/>
          <w:w w:val="102"/>
          <w:sz w:val="44"/>
          <w:szCs w:val="44"/>
          <w:lang w:val="en-US"/>
        </w:rPr>
      </w:pPr>
    </w:p>
    <w:p w14:paraId="02640F91" w14:textId="77777777" w:rsidR="004703E8" w:rsidRPr="0060156C" w:rsidRDefault="004703E8" w:rsidP="004703E8">
      <w:pPr>
        <w:tabs>
          <w:tab w:val="left" w:pos="1985"/>
        </w:tabs>
        <w:spacing w:after="0" w:line="240" w:lineRule="auto"/>
        <w:ind w:right="-20"/>
        <w:rPr>
          <w:rFonts w:ascii="Arial" w:eastAsia="Arial" w:hAnsi="Arial" w:cs="Arial"/>
          <w:color w:val="FFFFFF"/>
          <w:w w:val="102"/>
          <w:sz w:val="44"/>
          <w:szCs w:val="44"/>
          <w:lang w:val="en-US"/>
        </w:rPr>
      </w:pPr>
    </w:p>
    <w:p w14:paraId="21552D53" w14:textId="7FAD1B42" w:rsidR="007E4F90" w:rsidRDefault="0060156C" w:rsidP="004703E8">
      <w:pPr>
        <w:tabs>
          <w:tab w:val="left" w:pos="1985"/>
        </w:tabs>
        <w:spacing w:after="0" w:line="240" w:lineRule="auto"/>
        <w:ind w:right="-20"/>
        <w:rPr>
          <w:rFonts w:ascii="Arial" w:eastAsia="Arial" w:hAnsi="Arial" w:cs="Arial"/>
          <w:color w:val="FFFFFF"/>
          <w:w w:val="102"/>
          <w:sz w:val="44"/>
          <w:szCs w:val="44"/>
        </w:rPr>
      </w:pPr>
      <w:r>
        <w:rPr>
          <w:rFonts w:ascii="Arial" w:eastAsia="Arial" w:hAnsi="Arial" w:cs="Arial"/>
          <w:color w:val="FFFFFF"/>
          <w:w w:val="102"/>
          <w:sz w:val="44"/>
          <w:szCs w:val="44"/>
        </w:rPr>
        <w:t>Seminar opening</w:t>
      </w:r>
    </w:p>
    <w:p w14:paraId="506B45F4" w14:textId="36C29EC9" w:rsidR="007E4F90" w:rsidRPr="007E4F90" w:rsidRDefault="007E4F90" w:rsidP="004703E8">
      <w:pPr>
        <w:tabs>
          <w:tab w:val="left" w:pos="1985"/>
        </w:tabs>
        <w:spacing w:after="0" w:line="240" w:lineRule="auto"/>
        <w:ind w:right="-20"/>
        <w:rPr>
          <w:rFonts w:ascii="Arial" w:eastAsia="Arial" w:hAnsi="Arial" w:cs="Arial"/>
          <w:b/>
          <w:bCs/>
          <w:i/>
          <w:iCs/>
          <w:color w:val="FFFFFF"/>
          <w:w w:val="102"/>
          <w:sz w:val="44"/>
          <w:szCs w:val="44"/>
        </w:rPr>
      </w:pPr>
      <w:r w:rsidRPr="007E4F90">
        <w:rPr>
          <w:rFonts w:ascii="Arial" w:eastAsia="Arial" w:hAnsi="Arial" w:cs="Arial"/>
          <w:b/>
          <w:bCs/>
          <w:i/>
          <w:iCs/>
          <w:color w:val="FFFFFF"/>
          <w:w w:val="102"/>
          <w:sz w:val="44"/>
          <w:szCs w:val="44"/>
        </w:rPr>
        <w:t>Prof</w:t>
      </w:r>
      <w:r w:rsidR="00DE67B0">
        <w:rPr>
          <w:rFonts w:ascii="Arial" w:eastAsia="Arial" w:hAnsi="Arial" w:cs="Arial"/>
          <w:b/>
          <w:bCs/>
          <w:i/>
          <w:iCs/>
          <w:color w:val="FFFFFF"/>
          <w:w w:val="102"/>
          <w:sz w:val="44"/>
          <w:szCs w:val="44"/>
        </w:rPr>
        <w:t>.</w:t>
      </w:r>
      <w:r w:rsidRPr="007E4F90">
        <w:rPr>
          <w:rFonts w:ascii="Arial" w:eastAsia="Arial" w:hAnsi="Arial" w:cs="Arial"/>
          <w:b/>
          <w:bCs/>
          <w:i/>
          <w:iCs/>
          <w:color w:val="FFFFFF"/>
          <w:w w:val="102"/>
          <w:sz w:val="44"/>
          <w:szCs w:val="44"/>
        </w:rPr>
        <w:t xml:space="preserve"> Maria Cecilia Fregni, </w:t>
      </w:r>
      <w:proofErr w:type="spellStart"/>
      <w:r w:rsidRPr="007E4F90">
        <w:rPr>
          <w:rFonts w:ascii="Arial" w:eastAsia="Arial" w:hAnsi="Arial" w:cs="Arial"/>
          <w:b/>
          <w:bCs/>
          <w:i/>
          <w:iCs/>
          <w:color w:val="FFFFFF"/>
          <w:w w:val="102"/>
          <w:sz w:val="44"/>
          <w:szCs w:val="44"/>
        </w:rPr>
        <w:t>Unimore</w:t>
      </w:r>
      <w:proofErr w:type="spellEnd"/>
    </w:p>
    <w:p w14:paraId="7A0B9067" w14:textId="64349B81" w:rsidR="007E4F90" w:rsidRPr="00F50876" w:rsidRDefault="00F50876" w:rsidP="004703E8">
      <w:pPr>
        <w:tabs>
          <w:tab w:val="left" w:pos="1985"/>
        </w:tabs>
        <w:spacing w:after="0" w:line="240" w:lineRule="auto"/>
        <w:ind w:right="-20"/>
        <w:rPr>
          <w:rFonts w:ascii="Arial" w:eastAsia="Arial" w:hAnsi="Arial" w:cs="Arial"/>
          <w:i/>
          <w:iCs/>
          <w:color w:val="FFFFFF"/>
          <w:w w:val="102"/>
          <w:sz w:val="44"/>
          <w:szCs w:val="44"/>
          <w:lang w:val="en-US"/>
        </w:rPr>
      </w:pPr>
      <w:proofErr w:type="spellStart"/>
      <w:r w:rsidRPr="00F50876">
        <w:rPr>
          <w:rFonts w:ascii="Arial" w:eastAsia="Arial" w:hAnsi="Arial" w:cs="Arial"/>
          <w:i/>
          <w:iCs/>
          <w:color w:val="FFFFFF"/>
          <w:w w:val="102"/>
          <w:sz w:val="44"/>
          <w:szCs w:val="44"/>
          <w:lang w:val="en-US"/>
        </w:rPr>
        <w:t>Unimore</w:t>
      </w:r>
      <w:proofErr w:type="spellEnd"/>
      <w:r w:rsidRPr="00F50876">
        <w:rPr>
          <w:rFonts w:ascii="Arial" w:eastAsia="Arial" w:hAnsi="Arial" w:cs="Arial"/>
          <w:i/>
          <w:iCs/>
          <w:color w:val="FFFFFF"/>
          <w:w w:val="102"/>
          <w:sz w:val="44"/>
          <w:szCs w:val="44"/>
          <w:lang w:val="en-US"/>
        </w:rPr>
        <w:t xml:space="preserve"> PhD </w:t>
      </w:r>
      <w:proofErr w:type="spellStart"/>
      <w:r w:rsidRPr="00F50876">
        <w:rPr>
          <w:rFonts w:ascii="Arial" w:eastAsia="Arial" w:hAnsi="Arial" w:cs="Arial"/>
          <w:i/>
          <w:iCs/>
          <w:color w:val="FFFFFF"/>
          <w:w w:val="102"/>
          <w:sz w:val="44"/>
          <w:szCs w:val="44"/>
          <w:lang w:val="en-US"/>
        </w:rPr>
        <w:t>Programme</w:t>
      </w:r>
      <w:proofErr w:type="spellEnd"/>
      <w:r w:rsidRPr="00F50876">
        <w:rPr>
          <w:rFonts w:ascii="Arial" w:eastAsia="Arial" w:hAnsi="Arial" w:cs="Arial"/>
          <w:i/>
          <w:iCs/>
          <w:color w:val="FFFFFF"/>
          <w:w w:val="102"/>
          <w:sz w:val="44"/>
          <w:szCs w:val="44"/>
          <w:lang w:val="en-US"/>
        </w:rPr>
        <w:t xml:space="preserve"> in Law - Coordinator</w:t>
      </w:r>
    </w:p>
    <w:p w14:paraId="3D8E82BE" w14:textId="77777777" w:rsidR="007E4F90" w:rsidRDefault="007E4F90" w:rsidP="004703E8">
      <w:pPr>
        <w:tabs>
          <w:tab w:val="left" w:pos="1985"/>
        </w:tabs>
        <w:spacing w:after="0" w:line="240" w:lineRule="auto"/>
        <w:ind w:right="-20"/>
        <w:rPr>
          <w:rFonts w:ascii="Arial" w:eastAsia="Arial" w:hAnsi="Arial" w:cs="Arial"/>
          <w:color w:val="FFFFFF"/>
          <w:w w:val="102"/>
          <w:sz w:val="44"/>
          <w:szCs w:val="44"/>
          <w:lang w:val="en-US"/>
        </w:rPr>
      </w:pPr>
    </w:p>
    <w:p w14:paraId="0667BD8B" w14:textId="1C333BEE" w:rsidR="00DE67B0" w:rsidRDefault="00DE67B0" w:rsidP="004703E8">
      <w:pPr>
        <w:tabs>
          <w:tab w:val="left" w:pos="1985"/>
        </w:tabs>
        <w:spacing w:after="0" w:line="240" w:lineRule="auto"/>
        <w:ind w:right="-20"/>
        <w:rPr>
          <w:rFonts w:ascii="Arial" w:eastAsia="Arial" w:hAnsi="Arial" w:cs="Arial"/>
          <w:color w:val="FFFFFF"/>
          <w:w w:val="102"/>
          <w:sz w:val="44"/>
          <w:szCs w:val="44"/>
          <w:lang w:val="en-US"/>
        </w:rPr>
      </w:pPr>
      <w:r>
        <w:rPr>
          <w:rFonts w:ascii="Arial" w:eastAsia="Arial" w:hAnsi="Arial" w:cs="Arial"/>
          <w:color w:val="FFFFFF"/>
          <w:w w:val="102"/>
          <w:sz w:val="44"/>
          <w:szCs w:val="44"/>
          <w:lang w:val="en-US"/>
        </w:rPr>
        <w:t>Introduction</w:t>
      </w:r>
    </w:p>
    <w:p w14:paraId="60A5581C" w14:textId="255F2430" w:rsidR="00DE67B0" w:rsidRPr="00DE67B0" w:rsidRDefault="00DE67B0" w:rsidP="004703E8">
      <w:pPr>
        <w:tabs>
          <w:tab w:val="left" w:pos="1985"/>
        </w:tabs>
        <w:spacing w:after="0" w:line="240" w:lineRule="auto"/>
        <w:ind w:right="-20"/>
        <w:rPr>
          <w:rFonts w:ascii="Arial" w:eastAsia="Arial" w:hAnsi="Arial" w:cs="Arial"/>
          <w:b/>
          <w:bCs/>
          <w:i/>
          <w:iCs/>
          <w:color w:val="FFFFFF"/>
          <w:w w:val="102"/>
          <w:sz w:val="44"/>
          <w:szCs w:val="44"/>
        </w:rPr>
      </w:pPr>
      <w:r w:rsidRPr="00DE67B0">
        <w:rPr>
          <w:rFonts w:ascii="Arial" w:eastAsia="Arial" w:hAnsi="Arial" w:cs="Arial"/>
          <w:b/>
          <w:bCs/>
          <w:i/>
          <w:iCs/>
          <w:color w:val="FFFFFF"/>
          <w:w w:val="102"/>
          <w:sz w:val="44"/>
          <w:szCs w:val="44"/>
        </w:rPr>
        <w:t xml:space="preserve">Prof. Federico M Mucciarelli, </w:t>
      </w:r>
      <w:proofErr w:type="spellStart"/>
      <w:r w:rsidRPr="00DE67B0">
        <w:rPr>
          <w:rFonts w:ascii="Arial" w:eastAsia="Arial" w:hAnsi="Arial" w:cs="Arial"/>
          <w:b/>
          <w:bCs/>
          <w:i/>
          <w:iCs/>
          <w:color w:val="FFFFFF"/>
          <w:w w:val="102"/>
          <w:sz w:val="44"/>
          <w:szCs w:val="44"/>
        </w:rPr>
        <w:t>Unimore</w:t>
      </w:r>
      <w:proofErr w:type="spellEnd"/>
    </w:p>
    <w:p w14:paraId="14241504" w14:textId="77777777" w:rsidR="00DE67B0" w:rsidRPr="00DE67B0" w:rsidRDefault="00DE67B0" w:rsidP="004703E8">
      <w:pPr>
        <w:tabs>
          <w:tab w:val="left" w:pos="1985"/>
        </w:tabs>
        <w:spacing w:after="0" w:line="240" w:lineRule="auto"/>
        <w:ind w:right="-20"/>
        <w:rPr>
          <w:rFonts w:ascii="Arial" w:eastAsia="Arial" w:hAnsi="Arial" w:cs="Arial"/>
          <w:color w:val="FFFFFF"/>
          <w:w w:val="102"/>
          <w:sz w:val="44"/>
          <w:szCs w:val="44"/>
        </w:rPr>
      </w:pPr>
    </w:p>
    <w:p w14:paraId="7561DCB4" w14:textId="54230F7C" w:rsidR="001F7A41" w:rsidRDefault="00F50876" w:rsidP="004703E8">
      <w:pPr>
        <w:tabs>
          <w:tab w:val="left" w:pos="1985"/>
        </w:tabs>
        <w:spacing w:after="0" w:line="240" w:lineRule="auto"/>
        <w:ind w:right="-20"/>
        <w:rPr>
          <w:rFonts w:ascii="Arial" w:eastAsia="Arial" w:hAnsi="Arial" w:cs="Arial"/>
          <w:color w:val="FFFFFF"/>
          <w:w w:val="102"/>
          <w:sz w:val="44"/>
          <w:szCs w:val="44"/>
        </w:rPr>
      </w:pPr>
      <w:r>
        <w:rPr>
          <w:rFonts w:ascii="Arial" w:eastAsia="Arial" w:hAnsi="Arial" w:cs="Arial"/>
          <w:color w:val="FFFFFF"/>
          <w:w w:val="102"/>
          <w:sz w:val="44"/>
          <w:szCs w:val="44"/>
        </w:rPr>
        <w:t>Chair</w:t>
      </w:r>
    </w:p>
    <w:p w14:paraId="5638A291" w14:textId="2AD45D22" w:rsidR="001F7A41" w:rsidRPr="001F7A41" w:rsidRDefault="001F7A41" w:rsidP="001F7A41">
      <w:pPr>
        <w:tabs>
          <w:tab w:val="left" w:pos="1985"/>
        </w:tabs>
        <w:spacing w:before="120" w:after="0" w:line="240" w:lineRule="auto"/>
        <w:ind w:right="-23"/>
        <w:rPr>
          <w:rFonts w:ascii="Arial" w:eastAsia="Arial" w:hAnsi="Arial" w:cs="Arial"/>
          <w:b/>
          <w:bCs/>
          <w:i/>
          <w:iCs/>
          <w:color w:val="FFFFFF"/>
          <w:w w:val="102"/>
          <w:sz w:val="44"/>
          <w:szCs w:val="44"/>
        </w:rPr>
      </w:pPr>
      <w:r w:rsidRPr="001F7A41">
        <w:rPr>
          <w:rFonts w:ascii="Arial" w:eastAsia="Arial" w:hAnsi="Arial" w:cs="Arial"/>
          <w:b/>
          <w:bCs/>
          <w:i/>
          <w:iCs/>
          <w:color w:val="FFFFFF"/>
          <w:w w:val="102"/>
          <w:sz w:val="44"/>
          <w:szCs w:val="44"/>
        </w:rPr>
        <w:t xml:space="preserve">Prof. </w:t>
      </w:r>
      <w:r w:rsidR="0060156C">
        <w:rPr>
          <w:rFonts w:ascii="Arial" w:eastAsia="Arial" w:hAnsi="Arial" w:cs="Arial"/>
          <w:b/>
          <w:bCs/>
          <w:i/>
          <w:iCs/>
          <w:color w:val="FFFFFF"/>
          <w:w w:val="102"/>
          <w:sz w:val="44"/>
          <w:szCs w:val="44"/>
        </w:rPr>
        <w:t xml:space="preserve">Alessio </w:t>
      </w:r>
      <w:proofErr w:type="spellStart"/>
      <w:r w:rsidR="0060156C">
        <w:rPr>
          <w:rFonts w:ascii="Arial" w:eastAsia="Arial" w:hAnsi="Arial" w:cs="Arial"/>
          <w:b/>
          <w:bCs/>
          <w:i/>
          <w:iCs/>
          <w:color w:val="FFFFFF"/>
          <w:w w:val="102"/>
          <w:sz w:val="44"/>
          <w:szCs w:val="44"/>
        </w:rPr>
        <w:t>Bartolacelli</w:t>
      </w:r>
      <w:proofErr w:type="spellEnd"/>
      <w:r w:rsidRPr="001F7A41">
        <w:rPr>
          <w:rFonts w:ascii="Arial" w:eastAsia="Arial" w:hAnsi="Arial" w:cs="Arial"/>
          <w:b/>
          <w:bCs/>
          <w:i/>
          <w:iCs/>
          <w:color w:val="FFFFFF"/>
          <w:w w:val="102"/>
          <w:sz w:val="44"/>
          <w:szCs w:val="44"/>
        </w:rPr>
        <w:t xml:space="preserve">, </w:t>
      </w:r>
      <w:proofErr w:type="spellStart"/>
      <w:r w:rsidRPr="001F7A41">
        <w:rPr>
          <w:rFonts w:ascii="Arial" w:eastAsia="Arial" w:hAnsi="Arial" w:cs="Arial"/>
          <w:b/>
          <w:bCs/>
          <w:i/>
          <w:iCs/>
          <w:color w:val="FFFFFF"/>
          <w:w w:val="102"/>
          <w:sz w:val="44"/>
          <w:szCs w:val="44"/>
        </w:rPr>
        <w:t>Unimore</w:t>
      </w:r>
      <w:proofErr w:type="spellEnd"/>
    </w:p>
    <w:p w14:paraId="51FA21D8" w14:textId="77777777" w:rsidR="002A2006" w:rsidRPr="00DE67B0" w:rsidRDefault="002A2006" w:rsidP="00E6077D">
      <w:pPr>
        <w:tabs>
          <w:tab w:val="left" w:pos="1985"/>
        </w:tabs>
        <w:spacing w:before="120" w:after="0" w:line="240" w:lineRule="auto"/>
        <w:ind w:right="-23"/>
        <w:jc w:val="center"/>
        <w:rPr>
          <w:rFonts w:ascii="Arial" w:eastAsia="Arial" w:hAnsi="Arial" w:cs="Arial"/>
          <w:b/>
          <w:bCs/>
          <w:i/>
          <w:iCs/>
          <w:color w:val="EE0000"/>
          <w:w w:val="102"/>
          <w:sz w:val="56"/>
          <w:szCs w:val="56"/>
        </w:rPr>
      </w:pPr>
    </w:p>
    <w:p w14:paraId="02CD5309" w14:textId="09ACCC43" w:rsidR="00BF27F2" w:rsidRPr="002A2006" w:rsidRDefault="00F50876" w:rsidP="00E6077D">
      <w:pPr>
        <w:tabs>
          <w:tab w:val="left" w:pos="1985"/>
        </w:tabs>
        <w:spacing w:before="120" w:after="0" w:line="240" w:lineRule="auto"/>
        <w:ind w:right="-23"/>
        <w:jc w:val="center"/>
        <w:rPr>
          <w:rFonts w:ascii="Arial" w:eastAsia="Arial" w:hAnsi="Arial" w:cs="Arial"/>
          <w:b/>
          <w:bCs/>
          <w:i/>
          <w:iCs/>
          <w:color w:val="EE0000"/>
          <w:w w:val="102"/>
          <w:sz w:val="36"/>
          <w:szCs w:val="36"/>
        </w:rPr>
      </w:pPr>
      <w:r>
        <w:rPr>
          <w:rFonts w:ascii="Arial" w:eastAsia="Arial" w:hAnsi="Arial" w:cs="Arial"/>
          <w:b/>
          <w:bCs/>
          <w:i/>
          <w:iCs/>
          <w:color w:val="EE0000"/>
          <w:w w:val="102"/>
          <w:sz w:val="36"/>
          <w:szCs w:val="36"/>
        </w:rPr>
        <w:t>Info</w:t>
      </w:r>
      <w:r w:rsidR="001F7A41" w:rsidRPr="002A2006">
        <w:rPr>
          <w:rFonts w:ascii="Arial" w:eastAsia="Arial" w:hAnsi="Arial" w:cs="Arial"/>
          <w:b/>
          <w:bCs/>
          <w:i/>
          <w:iCs/>
          <w:color w:val="EE0000"/>
          <w:w w:val="102"/>
          <w:sz w:val="36"/>
          <w:szCs w:val="36"/>
        </w:rPr>
        <w:t xml:space="preserve">: </w:t>
      </w:r>
      <w:r w:rsidR="00BF27F2" w:rsidRPr="002A2006">
        <w:rPr>
          <w:rFonts w:ascii="Arial" w:eastAsia="Arial" w:hAnsi="Arial" w:cs="Arial"/>
          <w:b/>
          <w:bCs/>
          <w:i/>
          <w:iCs/>
          <w:color w:val="EE0000"/>
          <w:w w:val="102"/>
          <w:sz w:val="36"/>
          <w:szCs w:val="36"/>
        </w:rPr>
        <w:t>alessio.bartolacelli@unimore.it</w:t>
      </w:r>
    </w:p>
    <w:sectPr w:rsidR="00BF27F2" w:rsidRPr="002A2006" w:rsidSect="00EE1E8F">
      <w:pgSz w:w="18142" w:h="26645"/>
      <w:pgMar w:top="1133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1tTQyNDA3NLEwNTZR0lEKTi0uzszPAykwqQUAYvJm5SwAAAA="/>
  </w:docVars>
  <w:rsids>
    <w:rsidRoot w:val="006D2C5F"/>
    <w:rsid w:val="0001759C"/>
    <w:rsid w:val="00020481"/>
    <w:rsid w:val="000600A2"/>
    <w:rsid w:val="000D6CAA"/>
    <w:rsid w:val="001073C0"/>
    <w:rsid w:val="00135D23"/>
    <w:rsid w:val="001F7A41"/>
    <w:rsid w:val="002A2006"/>
    <w:rsid w:val="003640D1"/>
    <w:rsid w:val="003A22AD"/>
    <w:rsid w:val="003B51E2"/>
    <w:rsid w:val="003D4190"/>
    <w:rsid w:val="003E6F3A"/>
    <w:rsid w:val="003F0F78"/>
    <w:rsid w:val="00445C93"/>
    <w:rsid w:val="00462411"/>
    <w:rsid w:val="004703E8"/>
    <w:rsid w:val="0047682C"/>
    <w:rsid w:val="005F5A0E"/>
    <w:rsid w:val="0060156C"/>
    <w:rsid w:val="006D2C5F"/>
    <w:rsid w:val="007707E3"/>
    <w:rsid w:val="007D583C"/>
    <w:rsid w:val="007E4F90"/>
    <w:rsid w:val="00810269"/>
    <w:rsid w:val="00822A13"/>
    <w:rsid w:val="008911BD"/>
    <w:rsid w:val="008D64D1"/>
    <w:rsid w:val="00A1245C"/>
    <w:rsid w:val="00A830FE"/>
    <w:rsid w:val="00A9251B"/>
    <w:rsid w:val="00B22BD3"/>
    <w:rsid w:val="00BF27F2"/>
    <w:rsid w:val="00C82F3F"/>
    <w:rsid w:val="00C8300C"/>
    <w:rsid w:val="00DE523E"/>
    <w:rsid w:val="00DE67B0"/>
    <w:rsid w:val="00E6077D"/>
    <w:rsid w:val="00EE1E8F"/>
    <w:rsid w:val="00F006CF"/>
    <w:rsid w:val="00F5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10CB"/>
  <w15:chartTrackingRefBased/>
  <w15:docId w15:val="{5BA22117-1CA4-4063-ACDE-E409DD1C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2C5F"/>
    <w:rPr>
      <w:rFonts w:eastAsiaTheme="minorEastAsia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6205B-86A2-49EA-B290-B8931BAC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Bartolacelli</dc:creator>
  <cp:keywords/>
  <dc:description/>
  <cp:lastModifiedBy>Teodolinda</cp:lastModifiedBy>
  <cp:revision>2</cp:revision>
  <cp:lastPrinted>2026-01-13T08:34:00Z</cp:lastPrinted>
  <dcterms:created xsi:type="dcterms:W3CDTF">2026-01-13T08:47:00Z</dcterms:created>
  <dcterms:modified xsi:type="dcterms:W3CDTF">2026-01-13T08:47:00Z</dcterms:modified>
</cp:coreProperties>
</file>